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5588" w:type="dxa"/>
        <w:jc w:val="center"/>
        <w:tblLook w:val="04A0" w:firstRow="1" w:lastRow="0" w:firstColumn="1" w:lastColumn="0" w:noHBand="0" w:noVBand="1"/>
      </w:tblPr>
      <w:tblGrid>
        <w:gridCol w:w="4673"/>
        <w:gridCol w:w="4961"/>
        <w:gridCol w:w="5954"/>
      </w:tblGrid>
      <w:tr w:rsidR="00D1579D" w:rsidTr="0083236F">
        <w:trPr>
          <w:jc w:val="center"/>
        </w:trPr>
        <w:tc>
          <w:tcPr>
            <w:tcW w:w="15588" w:type="dxa"/>
            <w:gridSpan w:val="3"/>
            <w:shd w:val="clear" w:color="auto" w:fill="0070C0"/>
          </w:tcPr>
          <w:p w:rsidR="00E64757" w:rsidRPr="00E64757" w:rsidRDefault="00E64757" w:rsidP="00E64757">
            <w:pPr>
              <w:rPr>
                <w:rFonts w:cstheme="minorHAnsi"/>
                <w:b/>
                <w:sz w:val="32"/>
                <w:u w:val="single"/>
              </w:rPr>
            </w:pPr>
            <w:r>
              <w:rPr>
                <w:noProof/>
                <w:lang w:eastAsia="en-GB"/>
              </w:rPr>
              <w:drawing>
                <wp:inline distT="0" distB="0" distL="0" distR="0" wp14:anchorId="4EEFEE6C" wp14:editId="659A8EE2">
                  <wp:extent cx="556386" cy="5429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badge.JPG"/>
                          <pic:cNvPicPr/>
                        </pic:nvPicPr>
                        <pic:blipFill>
                          <a:blip r:embed="rId6">
                            <a:extLst>
                              <a:ext uri="{28A0092B-C50C-407E-A947-70E740481C1C}">
                                <a14:useLocalDpi xmlns:a14="http://schemas.microsoft.com/office/drawing/2010/main" val="0"/>
                              </a:ext>
                            </a:extLst>
                          </a:blip>
                          <a:stretch>
                            <a:fillRect/>
                          </a:stretch>
                        </pic:blipFill>
                        <pic:spPr>
                          <a:xfrm>
                            <a:off x="0" y="0"/>
                            <a:ext cx="581492" cy="567424"/>
                          </a:xfrm>
                          <a:prstGeom prst="rect">
                            <a:avLst/>
                          </a:prstGeom>
                        </pic:spPr>
                      </pic:pic>
                    </a:graphicData>
                  </a:graphic>
                </wp:inline>
              </w:drawing>
            </w:r>
            <w:r w:rsidRPr="00E64757">
              <w:rPr>
                <w:rFonts w:cstheme="minorHAnsi"/>
                <w:b/>
                <w:sz w:val="40"/>
              </w:rPr>
              <w:t xml:space="preserve">                                                 </w:t>
            </w:r>
            <w:r>
              <w:rPr>
                <w:rFonts w:cstheme="minorHAnsi"/>
                <w:b/>
                <w:sz w:val="40"/>
              </w:rPr>
              <w:t xml:space="preserve">          </w:t>
            </w:r>
            <w:r w:rsidR="00D1579D" w:rsidRPr="0075678C">
              <w:rPr>
                <w:rFonts w:cstheme="minorHAnsi"/>
                <w:b/>
                <w:sz w:val="40"/>
                <w:u w:val="single"/>
              </w:rPr>
              <w:t>Skelton School</w:t>
            </w:r>
            <w:r>
              <w:rPr>
                <w:rFonts w:cstheme="minorHAnsi"/>
                <w:b/>
                <w:sz w:val="32"/>
                <w:u w:val="single"/>
              </w:rPr>
              <w:t xml:space="preserve"> </w:t>
            </w:r>
            <w:r w:rsidRPr="00E64757">
              <w:rPr>
                <w:rFonts w:cstheme="minorHAnsi"/>
                <w:b/>
                <w:sz w:val="36"/>
              </w:rPr>
              <w:t xml:space="preserve">                                                   </w:t>
            </w:r>
            <w:r w:rsidRPr="00E64757">
              <w:rPr>
                <w:rFonts w:cstheme="minorHAnsi"/>
                <w:sz w:val="36"/>
              </w:rPr>
              <w:t xml:space="preserve">                   </w:t>
            </w:r>
            <w:r>
              <w:rPr>
                <w:noProof/>
                <w:lang w:eastAsia="en-GB"/>
              </w:rPr>
              <w:drawing>
                <wp:inline distT="0" distB="0" distL="0" distR="0" wp14:anchorId="5E07A9C1" wp14:editId="67083511">
                  <wp:extent cx="556386" cy="5429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badge.JPG"/>
                          <pic:cNvPicPr/>
                        </pic:nvPicPr>
                        <pic:blipFill>
                          <a:blip r:embed="rId6">
                            <a:extLst>
                              <a:ext uri="{28A0092B-C50C-407E-A947-70E740481C1C}">
                                <a14:useLocalDpi xmlns:a14="http://schemas.microsoft.com/office/drawing/2010/main" val="0"/>
                              </a:ext>
                            </a:extLst>
                          </a:blip>
                          <a:stretch>
                            <a:fillRect/>
                          </a:stretch>
                        </pic:blipFill>
                        <pic:spPr>
                          <a:xfrm>
                            <a:off x="0" y="0"/>
                            <a:ext cx="581492" cy="567424"/>
                          </a:xfrm>
                          <a:prstGeom prst="rect">
                            <a:avLst/>
                          </a:prstGeom>
                        </pic:spPr>
                      </pic:pic>
                    </a:graphicData>
                  </a:graphic>
                </wp:inline>
              </w:drawing>
            </w:r>
          </w:p>
          <w:p w:rsidR="0020723B" w:rsidRDefault="0083236F" w:rsidP="00E64757">
            <w:pPr>
              <w:jc w:val="center"/>
              <w:rPr>
                <w:rFonts w:cstheme="minorHAnsi"/>
                <w:sz w:val="32"/>
              </w:rPr>
            </w:pPr>
            <w:r>
              <w:rPr>
                <w:rFonts w:cstheme="minorHAnsi"/>
                <w:b/>
                <w:sz w:val="36"/>
                <w:u w:val="single"/>
              </w:rPr>
              <w:t>Physical Education</w:t>
            </w:r>
            <w:r w:rsidR="00E64757" w:rsidRPr="0075678C">
              <w:rPr>
                <w:rFonts w:cstheme="minorHAnsi"/>
                <w:b/>
                <w:sz w:val="36"/>
                <w:u w:val="single"/>
              </w:rPr>
              <w:t xml:space="preserve"> </w:t>
            </w:r>
            <w:r w:rsidR="00E64757">
              <w:rPr>
                <w:rFonts w:cstheme="minorHAnsi"/>
                <w:b/>
                <w:sz w:val="36"/>
                <w:u w:val="single"/>
              </w:rPr>
              <w:t xml:space="preserve">- </w:t>
            </w:r>
            <w:r w:rsidR="00D1579D" w:rsidRPr="0075678C">
              <w:rPr>
                <w:rFonts w:cstheme="minorHAnsi"/>
                <w:b/>
                <w:sz w:val="36"/>
                <w:u w:val="single"/>
              </w:rPr>
              <w:t>Curriculum</w:t>
            </w:r>
            <w:r w:rsidR="002F24F3">
              <w:rPr>
                <w:rFonts w:cstheme="minorHAnsi"/>
                <w:sz w:val="36"/>
                <w:u w:val="single"/>
              </w:rPr>
              <w:t xml:space="preserve"> </w:t>
            </w:r>
            <w:r w:rsidR="00E64757" w:rsidRPr="00E64757">
              <w:rPr>
                <w:rFonts w:cstheme="minorHAnsi"/>
                <w:b/>
                <w:sz w:val="36"/>
                <w:u w:val="single"/>
              </w:rPr>
              <w:t xml:space="preserve">Vision and </w:t>
            </w:r>
            <w:r w:rsidR="00D1579D" w:rsidRPr="0075678C">
              <w:rPr>
                <w:rFonts w:cstheme="minorHAnsi"/>
                <w:b/>
                <w:sz w:val="36"/>
                <w:u w:val="single"/>
              </w:rPr>
              <w:t>Overview</w:t>
            </w:r>
            <w:r w:rsidR="0075678C" w:rsidRPr="0075678C">
              <w:rPr>
                <w:rFonts w:cstheme="minorHAnsi"/>
                <w:sz w:val="36"/>
              </w:rPr>
              <w:t xml:space="preserve"> </w:t>
            </w:r>
            <w:r w:rsidR="0075678C">
              <w:rPr>
                <w:rFonts w:cstheme="minorHAnsi"/>
                <w:sz w:val="32"/>
              </w:rPr>
              <w:t xml:space="preserve">          </w:t>
            </w:r>
          </w:p>
          <w:p w:rsidR="00D1579D" w:rsidRPr="0020723B" w:rsidRDefault="00E55ADB" w:rsidP="001A418F">
            <w:pPr>
              <w:jc w:val="center"/>
              <w:rPr>
                <w:rFonts w:cstheme="minorHAnsi"/>
                <w:i/>
                <w:sz w:val="32"/>
                <w:u w:val="single"/>
              </w:rPr>
            </w:pPr>
            <w:r>
              <w:rPr>
                <w:rFonts w:cstheme="minorHAnsi"/>
                <w:i/>
                <w:sz w:val="32"/>
              </w:rPr>
              <w:t xml:space="preserve">Creating </w:t>
            </w:r>
            <w:r w:rsidR="001A418F">
              <w:rPr>
                <w:rFonts w:cstheme="minorHAnsi"/>
                <w:i/>
                <w:sz w:val="32"/>
              </w:rPr>
              <w:t xml:space="preserve">confident, capable, physically active learners, </w:t>
            </w:r>
            <w:r w:rsidR="0020723B" w:rsidRPr="0020723B">
              <w:rPr>
                <w:rFonts w:cstheme="minorHAnsi"/>
                <w:i/>
                <w:sz w:val="32"/>
              </w:rPr>
              <w:t>in a caring community</w:t>
            </w:r>
            <w:r w:rsidR="0075678C" w:rsidRPr="0020723B">
              <w:rPr>
                <w:rFonts w:cstheme="minorHAnsi"/>
                <w:i/>
                <w:sz w:val="28"/>
              </w:rPr>
              <w:t xml:space="preserve">                  </w:t>
            </w:r>
            <w:r w:rsidR="0075678C" w:rsidRPr="0020723B">
              <w:rPr>
                <w:rFonts w:cstheme="minorHAnsi"/>
                <w:i/>
                <w:sz w:val="32"/>
                <w:u w:val="single"/>
              </w:rPr>
              <w:t xml:space="preserve">               </w:t>
            </w:r>
            <w:r w:rsidR="00E64757" w:rsidRPr="0020723B">
              <w:rPr>
                <w:rFonts w:cstheme="minorHAnsi"/>
                <w:i/>
                <w:sz w:val="32"/>
                <w:u w:val="single"/>
              </w:rPr>
              <w:t xml:space="preserve">  </w:t>
            </w:r>
            <w:r w:rsidR="0075678C" w:rsidRPr="0020723B">
              <w:rPr>
                <w:rFonts w:cstheme="minorHAnsi"/>
                <w:i/>
                <w:sz w:val="32"/>
                <w:u w:val="single"/>
              </w:rPr>
              <w:t xml:space="preserve">   </w:t>
            </w:r>
          </w:p>
        </w:tc>
      </w:tr>
      <w:tr w:rsidR="004D6674" w:rsidRPr="00E64757" w:rsidTr="0083236F">
        <w:trPr>
          <w:jc w:val="center"/>
        </w:trPr>
        <w:tc>
          <w:tcPr>
            <w:tcW w:w="15588" w:type="dxa"/>
            <w:gridSpan w:val="3"/>
            <w:shd w:val="clear" w:color="auto" w:fill="9CC2E5" w:themeFill="accent1" w:themeFillTint="99"/>
          </w:tcPr>
          <w:p w:rsidR="0049285F" w:rsidRPr="005F3381" w:rsidRDefault="0049285F" w:rsidP="00E64757">
            <w:pPr>
              <w:rPr>
                <w:rFonts w:cstheme="minorHAnsi"/>
                <w:sz w:val="8"/>
              </w:rPr>
            </w:pPr>
          </w:p>
          <w:p w:rsidR="0049285F" w:rsidRPr="005F3381" w:rsidRDefault="0049285F" w:rsidP="00C055F9">
            <w:pPr>
              <w:shd w:val="clear" w:color="auto" w:fill="FFFFFF"/>
              <w:spacing w:after="75"/>
              <w:rPr>
                <w:rFonts w:cstheme="minorHAnsi"/>
                <w:color w:val="0B0C0C"/>
                <w:shd w:val="clear" w:color="auto" w:fill="FFFFFF"/>
              </w:rPr>
            </w:pPr>
            <w:r w:rsidRPr="00E55ADB">
              <w:rPr>
                <w:rFonts w:cstheme="minorHAnsi"/>
              </w:rPr>
              <w:t xml:space="preserve">At Skelton School it is our </w:t>
            </w:r>
            <w:r w:rsidRPr="00E55ADB">
              <w:rPr>
                <w:rFonts w:cstheme="minorHAnsi"/>
                <w:i/>
                <w:u w:val="single"/>
              </w:rPr>
              <w:t>intent</w:t>
            </w:r>
            <w:r w:rsidRPr="00E55ADB">
              <w:rPr>
                <w:rFonts w:cstheme="minorHAnsi"/>
              </w:rPr>
              <w:t xml:space="preserve"> to provide </w:t>
            </w:r>
            <w:r w:rsidRPr="00E55ADB">
              <w:rPr>
                <w:rFonts w:cstheme="minorHAnsi"/>
                <w:color w:val="0B0C0C"/>
                <w:shd w:val="clear" w:color="auto" w:fill="FFFFFF"/>
              </w:rPr>
              <w:t>a</w:t>
            </w:r>
            <w:r w:rsidR="00D82B6D">
              <w:rPr>
                <w:rFonts w:cstheme="minorHAnsi"/>
                <w:color w:val="0B0C0C"/>
                <w:shd w:val="clear" w:color="auto" w:fill="FFFFFF"/>
              </w:rPr>
              <w:t>n</w:t>
            </w:r>
            <w:r w:rsidRPr="00E55ADB">
              <w:rPr>
                <w:rFonts w:cstheme="minorHAnsi"/>
                <w:color w:val="0B0C0C"/>
                <w:shd w:val="clear" w:color="auto" w:fill="FFFFFF"/>
              </w:rPr>
              <w:t xml:space="preserve"> </w:t>
            </w:r>
            <w:r w:rsidR="00D82B6D">
              <w:rPr>
                <w:rFonts w:cstheme="minorHAnsi"/>
                <w:color w:val="0B0C0C"/>
                <w:shd w:val="clear" w:color="auto" w:fill="FFFFFF"/>
              </w:rPr>
              <w:t xml:space="preserve">inclusive, </w:t>
            </w:r>
            <w:r w:rsidRPr="00E55ADB">
              <w:rPr>
                <w:rFonts w:cstheme="minorHAnsi"/>
                <w:color w:val="0B0C0C"/>
                <w:shd w:val="clear" w:color="auto" w:fill="FFFFFF"/>
              </w:rPr>
              <w:t>high-quality</w:t>
            </w:r>
            <w:r w:rsidR="007000AD">
              <w:rPr>
                <w:rFonts w:cstheme="minorHAnsi"/>
                <w:color w:val="0B0C0C"/>
                <w:shd w:val="clear" w:color="auto" w:fill="FFFFFF"/>
              </w:rPr>
              <w:t>, progressive</w:t>
            </w:r>
            <w:r w:rsidRPr="00E55ADB">
              <w:rPr>
                <w:rFonts w:cstheme="minorHAnsi"/>
                <w:color w:val="0B0C0C"/>
                <w:shd w:val="clear" w:color="auto" w:fill="FFFFFF"/>
              </w:rPr>
              <w:t xml:space="preserve"> physical education curriculum, which inspires </w:t>
            </w:r>
            <w:r w:rsidR="007B75F4">
              <w:t>every child</w:t>
            </w:r>
            <w:r w:rsidR="00654537">
              <w:t xml:space="preserve"> </w:t>
            </w:r>
            <w:r w:rsidR="00D82B6D">
              <w:t>to develop a love of physical ac</w:t>
            </w:r>
            <w:r w:rsidR="00654537">
              <w:t xml:space="preserve">tivity and sport,  </w:t>
            </w:r>
            <w:r w:rsidR="00654537" w:rsidRPr="00E55ADB">
              <w:rPr>
                <w:rFonts w:cstheme="minorHAnsi"/>
                <w:color w:val="0B0C0C"/>
                <w:shd w:val="clear" w:color="auto" w:fill="FFFFFF"/>
              </w:rPr>
              <w:t>regardless of their starting points or thei</w:t>
            </w:r>
            <w:r w:rsidR="00654537">
              <w:rPr>
                <w:rFonts w:cstheme="minorHAnsi"/>
                <w:color w:val="0B0C0C"/>
                <w:shd w:val="clear" w:color="auto" w:fill="FFFFFF"/>
              </w:rPr>
              <w:t xml:space="preserve">r prior experiences.  It is our belief that every children can see success in PE and our pupils are encouraged to be resilient and to aim for </w:t>
            </w:r>
            <w:r w:rsidR="00654537" w:rsidRPr="00654537">
              <w:rPr>
                <w:rFonts w:cstheme="minorHAnsi"/>
                <w:i/>
                <w:color w:val="0B0C0C"/>
                <w:shd w:val="clear" w:color="auto" w:fill="FFFFFF"/>
              </w:rPr>
              <w:t>their</w:t>
            </w:r>
            <w:r w:rsidR="00654537">
              <w:rPr>
                <w:rFonts w:cstheme="minorHAnsi"/>
                <w:color w:val="0B0C0C"/>
                <w:shd w:val="clear" w:color="auto" w:fill="FFFFFF"/>
              </w:rPr>
              <w:t xml:space="preserve"> personal best.  </w:t>
            </w:r>
            <w:r w:rsidR="00FB0749" w:rsidRPr="008B3D2C">
              <w:rPr>
                <w:rFonts w:cstheme="minorHAnsi"/>
                <w:color w:val="0B0C0C"/>
                <w:shd w:val="clear" w:color="auto" w:fill="FFFFFF"/>
              </w:rPr>
              <w:t xml:space="preserve">We take great pride in providing a broad range of opportunities for </w:t>
            </w:r>
            <w:r w:rsidR="001A418F">
              <w:rPr>
                <w:rFonts w:cstheme="minorHAnsi"/>
                <w:color w:val="0B0C0C"/>
                <w:shd w:val="clear" w:color="auto" w:fill="FFFFFF"/>
              </w:rPr>
              <w:t xml:space="preserve">all </w:t>
            </w:r>
            <w:r w:rsidR="00FB0749" w:rsidRPr="008B3D2C">
              <w:rPr>
                <w:rFonts w:cstheme="minorHAnsi"/>
                <w:color w:val="0B0C0C"/>
                <w:shd w:val="clear" w:color="auto" w:fill="FFFFFF"/>
              </w:rPr>
              <w:t xml:space="preserve">pupils to become </w:t>
            </w:r>
            <w:r w:rsidR="007B75F4">
              <w:rPr>
                <w:rFonts w:cstheme="minorHAnsi"/>
                <w:color w:val="0B0C0C"/>
                <w:shd w:val="clear" w:color="auto" w:fill="FFFFFF"/>
              </w:rPr>
              <w:t xml:space="preserve">increasingly </w:t>
            </w:r>
            <w:r w:rsidR="00FB0749" w:rsidRPr="008B3D2C">
              <w:rPr>
                <w:rFonts w:cstheme="minorHAnsi"/>
                <w:color w:val="0B0C0C"/>
                <w:shd w:val="clear" w:color="auto" w:fill="FFFFFF"/>
              </w:rPr>
              <w:t xml:space="preserve">physically </w:t>
            </w:r>
            <w:r w:rsidR="007B75F4">
              <w:rPr>
                <w:rFonts w:cstheme="minorHAnsi"/>
                <w:color w:val="0B0C0C"/>
                <w:shd w:val="clear" w:color="auto" w:fill="FFFFFF"/>
              </w:rPr>
              <w:t xml:space="preserve">active and </w:t>
            </w:r>
            <w:r w:rsidR="00FB0749" w:rsidRPr="008B3D2C">
              <w:rPr>
                <w:rFonts w:cstheme="minorHAnsi"/>
                <w:color w:val="0B0C0C"/>
                <w:shd w:val="clear" w:color="auto" w:fill="FFFFFF"/>
              </w:rPr>
              <w:t>confident</w:t>
            </w:r>
            <w:r w:rsidR="007B75F4">
              <w:rPr>
                <w:rFonts w:cstheme="minorHAnsi"/>
                <w:color w:val="0B0C0C"/>
                <w:shd w:val="clear" w:color="auto" w:fill="FFFFFF"/>
              </w:rPr>
              <w:t>,</w:t>
            </w:r>
            <w:r w:rsidR="00FB0749" w:rsidRPr="008B3D2C">
              <w:rPr>
                <w:rFonts w:cstheme="minorHAnsi"/>
                <w:color w:val="0B0C0C"/>
                <w:shd w:val="clear" w:color="auto" w:fill="FFFFFF"/>
              </w:rPr>
              <w:t xml:space="preserve"> in a way which supports their physical</w:t>
            </w:r>
            <w:r w:rsidR="00FB0749">
              <w:rPr>
                <w:rFonts w:cstheme="minorHAnsi"/>
                <w:color w:val="0B0C0C"/>
                <w:shd w:val="clear" w:color="auto" w:fill="FFFFFF"/>
              </w:rPr>
              <w:t xml:space="preserve"> and mental health and fitness</w:t>
            </w:r>
            <w:r w:rsidR="005F3381">
              <w:rPr>
                <w:rFonts w:eastAsia="Times New Roman" w:cstheme="minorHAnsi"/>
                <w:color w:val="0B0C0C"/>
                <w:lang w:eastAsia="en-GB"/>
              </w:rPr>
              <w:t xml:space="preserve">.  </w:t>
            </w:r>
            <w:r w:rsidR="00FB0749">
              <w:rPr>
                <w:rFonts w:cstheme="minorHAnsi"/>
                <w:color w:val="0B0C0C"/>
                <w:shd w:val="clear" w:color="auto" w:fill="FFFFFF"/>
              </w:rPr>
              <w:t>Our inclusive curriculum</w:t>
            </w:r>
            <w:r w:rsidR="007B75F4">
              <w:rPr>
                <w:rFonts w:cstheme="minorHAnsi"/>
                <w:color w:val="0B0C0C"/>
                <w:shd w:val="clear" w:color="auto" w:fill="FFFFFF"/>
              </w:rPr>
              <w:t xml:space="preserve"> </w:t>
            </w:r>
            <w:r w:rsidR="00FB0749">
              <w:rPr>
                <w:rFonts w:cstheme="minorHAnsi"/>
                <w:color w:val="0B0C0C"/>
                <w:shd w:val="clear" w:color="auto" w:fill="FFFFFF"/>
              </w:rPr>
              <w:t>aims to motivate and engage all of our pupils and encourages</w:t>
            </w:r>
            <w:r w:rsidR="00654537">
              <w:rPr>
                <w:rFonts w:cstheme="minorHAnsi"/>
                <w:color w:val="0B0C0C"/>
                <w:shd w:val="clear" w:color="auto" w:fill="FFFFFF"/>
              </w:rPr>
              <w:t xml:space="preserve"> participation and success for all</w:t>
            </w:r>
            <w:r w:rsidR="00FB0749">
              <w:rPr>
                <w:rFonts w:cstheme="minorHAnsi"/>
                <w:color w:val="0B0C0C"/>
                <w:shd w:val="clear" w:color="auto" w:fill="FFFFFF"/>
              </w:rPr>
              <w:t>.  T</w:t>
            </w:r>
            <w:r w:rsidR="00FB0749" w:rsidRPr="008B3D2C">
              <w:rPr>
                <w:rFonts w:cstheme="minorHAnsi"/>
                <w:color w:val="0B0C0C"/>
                <w:shd w:val="clear" w:color="auto" w:fill="FFFFFF"/>
              </w:rPr>
              <w:t xml:space="preserve">he </w:t>
            </w:r>
            <w:r w:rsidR="005F3381">
              <w:rPr>
                <w:rFonts w:cstheme="minorHAnsi"/>
                <w:color w:val="0B0C0C"/>
                <w:shd w:val="clear" w:color="auto" w:fill="FFFFFF"/>
              </w:rPr>
              <w:t xml:space="preserve">curriculum </w:t>
            </w:r>
            <w:r w:rsidR="00FB0749" w:rsidRPr="008B3D2C">
              <w:rPr>
                <w:rFonts w:cstheme="minorHAnsi"/>
                <w:color w:val="0B0C0C"/>
                <w:shd w:val="clear" w:color="auto" w:fill="FFFFFF"/>
              </w:rPr>
              <w:t xml:space="preserve">that we provide </w:t>
            </w:r>
            <w:r w:rsidR="005F3381" w:rsidRPr="005F3381">
              <w:rPr>
                <w:rFonts w:eastAsia="Times New Roman" w:cstheme="minorHAnsi"/>
                <w:color w:val="0B0C0C"/>
                <w:lang w:eastAsia="en-GB"/>
              </w:rPr>
              <w:t>develops our pupil’s skills, knowledge and understanding,</w:t>
            </w:r>
            <w:r w:rsidR="005F3381" w:rsidRPr="008B3D2C">
              <w:rPr>
                <w:rFonts w:cstheme="minorHAnsi"/>
                <w:color w:val="0B0C0C"/>
                <w:shd w:val="clear" w:color="auto" w:fill="FFFFFF"/>
              </w:rPr>
              <w:t xml:space="preserve"> </w:t>
            </w:r>
            <w:r w:rsidR="005F3381">
              <w:rPr>
                <w:rFonts w:cstheme="minorHAnsi"/>
                <w:color w:val="0B0C0C"/>
                <w:shd w:val="clear" w:color="auto" w:fill="FFFFFF"/>
              </w:rPr>
              <w:t xml:space="preserve">alongside </w:t>
            </w:r>
            <w:r w:rsidR="00FB0749" w:rsidRPr="008B3D2C">
              <w:rPr>
                <w:rFonts w:cstheme="minorHAnsi"/>
                <w:color w:val="0B0C0C"/>
                <w:shd w:val="clear" w:color="auto" w:fill="FFFFFF"/>
              </w:rPr>
              <w:t>build</w:t>
            </w:r>
            <w:r w:rsidR="005F3381">
              <w:rPr>
                <w:rFonts w:cstheme="minorHAnsi"/>
                <w:color w:val="0B0C0C"/>
                <w:shd w:val="clear" w:color="auto" w:fill="FFFFFF"/>
              </w:rPr>
              <w:t>ing</w:t>
            </w:r>
            <w:r w:rsidR="00FB0749" w:rsidRPr="008B3D2C">
              <w:rPr>
                <w:rFonts w:cstheme="minorHAnsi"/>
                <w:color w:val="0B0C0C"/>
                <w:shd w:val="clear" w:color="auto" w:fill="FFFFFF"/>
              </w:rPr>
              <w:t xml:space="preserve"> character and embed</w:t>
            </w:r>
            <w:r w:rsidR="005F3381">
              <w:rPr>
                <w:rFonts w:cstheme="minorHAnsi"/>
                <w:color w:val="0B0C0C"/>
                <w:shd w:val="clear" w:color="auto" w:fill="FFFFFF"/>
              </w:rPr>
              <w:t>ding</w:t>
            </w:r>
            <w:r w:rsidR="00FB0749" w:rsidRPr="008B3D2C">
              <w:rPr>
                <w:rFonts w:cstheme="minorHAnsi"/>
                <w:color w:val="0B0C0C"/>
                <w:shd w:val="clear" w:color="auto" w:fill="FFFFFF"/>
              </w:rPr>
              <w:t xml:space="preserve"> values such as fairness and respect.</w:t>
            </w:r>
            <w:r w:rsidR="00FB0749">
              <w:rPr>
                <w:rFonts w:cstheme="minorHAnsi"/>
                <w:color w:val="0B0C0C"/>
                <w:shd w:val="clear" w:color="auto" w:fill="FFFFFF"/>
              </w:rPr>
              <w:t xml:space="preserve">  </w:t>
            </w:r>
            <w:r w:rsidR="00654537">
              <w:rPr>
                <w:rFonts w:cstheme="minorHAnsi"/>
                <w:color w:val="0B0C0C"/>
                <w:shd w:val="clear" w:color="auto" w:fill="FFFFFF"/>
              </w:rPr>
              <w:t xml:space="preserve">Our pupils </w:t>
            </w:r>
            <w:r w:rsidR="00654537">
              <w:t>learn to celebrate the success of others, as well as learning to modestl</w:t>
            </w:r>
            <w:r w:rsidR="00C055F9">
              <w:t xml:space="preserve">y celebrate their own successes.  </w:t>
            </w:r>
            <w:r w:rsidR="00654537" w:rsidRPr="008B3D2C">
              <w:rPr>
                <w:rFonts w:cstheme="minorHAnsi"/>
                <w:color w:val="0B0C0C"/>
                <w:shd w:val="clear" w:color="auto" w:fill="FFFFFF"/>
              </w:rPr>
              <w:t xml:space="preserve">Our PE curriculum is supplemented with a </w:t>
            </w:r>
            <w:r w:rsidR="00654537">
              <w:t xml:space="preserve">wide and rich range of extra-curricular experiences that enhance and extend pupils interests and talents. </w:t>
            </w:r>
            <w:r w:rsidR="00654537" w:rsidRPr="008B3D2C">
              <w:rPr>
                <w:rFonts w:cstheme="minorHAnsi"/>
                <w:color w:val="0B0C0C"/>
                <w:shd w:val="clear" w:color="auto" w:fill="FFFFFF"/>
              </w:rPr>
              <w:t xml:space="preserve">We intend that our children will leave Year 6 feeling competent, confident and capable with the ability to </w:t>
            </w:r>
            <w:r w:rsidR="00654537" w:rsidRPr="008B3D2C">
              <w:rPr>
                <w:rFonts w:eastAsia="Times New Roman" w:cstheme="minorHAnsi"/>
                <w:color w:val="0B0C0C"/>
                <w:lang w:eastAsia="en-GB"/>
              </w:rPr>
              <w:t xml:space="preserve">lead healthy and active lives.  </w:t>
            </w:r>
            <w:bookmarkStart w:id="0" w:name="_GoBack"/>
            <w:bookmarkEnd w:id="0"/>
          </w:p>
        </w:tc>
      </w:tr>
      <w:tr w:rsidR="00D1579D" w:rsidRPr="00E64757" w:rsidTr="00D52928">
        <w:trPr>
          <w:jc w:val="center"/>
        </w:trPr>
        <w:tc>
          <w:tcPr>
            <w:tcW w:w="15588" w:type="dxa"/>
            <w:gridSpan w:val="3"/>
          </w:tcPr>
          <w:p w:rsidR="0083236F" w:rsidRDefault="00D1579D" w:rsidP="0083236F">
            <w:pPr>
              <w:rPr>
                <w:rFonts w:cstheme="minorHAnsi"/>
                <w:b/>
                <w:u w:val="single"/>
              </w:rPr>
            </w:pPr>
            <w:r w:rsidRPr="0083236F">
              <w:rPr>
                <w:rFonts w:cstheme="minorHAnsi"/>
                <w:b/>
                <w:u w:val="single"/>
              </w:rPr>
              <w:t xml:space="preserve">As </w:t>
            </w:r>
            <w:r w:rsidR="001A418F">
              <w:rPr>
                <w:rFonts w:cstheme="minorHAnsi"/>
                <w:b/>
                <w:u w:val="single"/>
              </w:rPr>
              <w:t>physically active learners</w:t>
            </w:r>
            <w:r w:rsidRPr="0083236F">
              <w:rPr>
                <w:rFonts w:cstheme="minorHAnsi"/>
                <w:b/>
                <w:u w:val="single"/>
              </w:rPr>
              <w:t xml:space="preserve"> we will demonstrate:</w:t>
            </w:r>
          </w:p>
          <w:p w:rsidR="0083236F" w:rsidRPr="0083236F" w:rsidRDefault="0083236F" w:rsidP="0083236F">
            <w:pPr>
              <w:pStyle w:val="ListParagraph"/>
              <w:numPr>
                <w:ilvl w:val="0"/>
                <w:numId w:val="7"/>
              </w:numPr>
              <w:rPr>
                <w:rFonts w:eastAsia="Times New Roman" w:cstheme="minorHAnsi"/>
                <w:color w:val="000000"/>
                <w:lang w:eastAsia="en-GB"/>
              </w:rPr>
            </w:pPr>
            <w:r w:rsidRPr="0083236F">
              <w:rPr>
                <w:rFonts w:eastAsia="Times New Roman" w:cstheme="minorHAnsi"/>
                <w:color w:val="000000"/>
                <w:lang w:eastAsia="en-GB"/>
              </w:rPr>
              <w:t>The ability to acquire new knowledge and skills exceptionally well and develop an in-depth understanding of PE.</w:t>
            </w:r>
          </w:p>
          <w:p w:rsidR="0083236F" w:rsidRPr="0083236F" w:rsidRDefault="0083236F" w:rsidP="0083236F">
            <w:pPr>
              <w:pStyle w:val="ListParagraph"/>
              <w:numPr>
                <w:ilvl w:val="0"/>
                <w:numId w:val="7"/>
              </w:numPr>
              <w:rPr>
                <w:rFonts w:eastAsia="Times New Roman" w:cstheme="minorHAnsi"/>
                <w:color w:val="000000"/>
                <w:lang w:eastAsia="en-GB"/>
              </w:rPr>
            </w:pPr>
            <w:r w:rsidRPr="0083236F">
              <w:rPr>
                <w:rFonts w:eastAsia="Times New Roman" w:cstheme="minorHAnsi"/>
                <w:color w:val="000000"/>
                <w:lang w:eastAsia="en-GB"/>
              </w:rPr>
              <w:t>The willingness to practise skills in a wide range of different activities and situations, alone, in small groups and in teams and to apply these skills in chosen activities to achieve exceptionally high levels of performance.</w:t>
            </w:r>
          </w:p>
          <w:p w:rsidR="0083236F" w:rsidRPr="0083236F" w:rsidRDefault="0083236F" w:rsidP="0083236F">
            <w:pPr>
              <w:pStyle w:val="ListParagraph"/>
              <w:numPr>
                <w:ilvl w:val="0"/>
                <w:numId w:val="7"/>
              </w:numPr>
              <w:rPr>
                <w:rFonts w:eastAsia="Times New Roman" w:cstheme="minorHAnsi"/>
                <w:color w:val="000000"/>
                <w:lang w:eastAsia="en-GB"/>
              </w:rPr>
            </w:pPr>
            <w:r w:rsidRPr="0083236F">
              <w:rPr>
                <w:rFonts w:eastAsia="Times New Roman" w:cstheme="minorHAnsi"/>
                <w:color w:val="000000"/>
                <w:lang w:eastAsia="en-GB"/>
              </w:rPr>
              <w:t>High levels of physical fitness.</w:t>
            </w:r>
          </w:p>
          <w:p w:rsidR="0083236F" w:rsidRPr="0083236F" w:rsidRDefault="0083236F" w:rsidP="0083236F">
            <w:pPr>
              <w:pStyle w:val="ListParagraph"/>
              <w:numPr>
                <w:ilvl w:val="0"/>
                <w:numId w:val="7"/>
              </w:numPr>
              <w:rPr>
                <w:rFonts w:eastAsia="Times New Roman" w:cstheme="minorHAnsi"/>
                <w:color w:val="000000"/>
                <w:lang w:eastAsia="en-GB"/>
              </w:rPr>
            </w:pPr>
            <w:r w:rsidRPr="0083236F">
              <w:rPr>
                <w:rFonts w:eastAsia="Times New Roman" w:cstheme="minorHAnsi"/>
                <w:color w:val="000000"/>
                <w:lang w:eastAsia="en-GB"/>
              </w:rPr>
              <w:t>A healthy lifestyle, achieved by eating sensibly, avoiding smoking, drugs and alcohol and exercising regularly.</w:t>
            </w:r>
          </w:p>
          <w:p w:rsidR="0083236F" w:rsidRPr="0083236F" w:rsidRDefault="0083236F" w:rsidP="0083236F">
            <w:pPr>
              <w:pStyle w:val="ListParagraph"/>
              <w:numPr>
                <w:ilvl w:val="0"/>
                <w:numId w:val="7"/>
              </w:numPr>
              <w:rPr>
                <w:rFonts w:eastAsia="Times New Roman" w:cstheme="minorHAnsi"/>
                <w:color w:val="000000"/>
                <w:lang w:eastAsia="en-GB"/>
              </w:rPr>
            </w:pPr>
            <w:r w:rsidRPr="0083236F">
              <w:rPr>
                <w:rFonts w:eastAsia="Times New Roman" w:cstheme="minorHAnsi"/>
                <w:color w:val="000000"/>
                <w:lang w:eastAsia="en-GB"/>
              </w:rPr>
              <w:t>The ability to remain physically active for sustained periods of time and an understanding of the importance of this in promoting long-term health and well-being. </w:t>
            </w:r>
          </w:p>
          <w:p w:rsidR="0083236F" w:rsidRPr="0083236F" w:rsidRDefault="0083236F" w:rsidP="0083236F">
            <w:pPr>
              <w:pStyle w:val="ListParagraph"/>
              <w:numPr>
                <w:ilvl w:val="0"/>
                <w:numId w:val="7"/>
              </w:numPr>
              <w:rPr>
                <w:rFonts w:eastAsia="Times New Roman" w:cstheme="minorHAnsi"/>
                <w:color w:val="000000"/>
                <w:lang w:eastAsia="en-GB"/>
              </w:rPr>
            </w:pPr>
            <w:r w:rsidRPr="0083236F">
              <w:rPr>
                <w:rFonts w:eastAsia="Times New Roman" w:cstheme="minorHAnsi"/>
                <w:color w:val="000000"/>
                <w:lang w:eastAsia="en-GB"/>
              </w:rPr>
              <w:t>The ability to take the initiative and become excellent young leaders, organising and officiating, and evaluating what needs to be done to improve, and motivating and instilling excellent sporting attitudes in others. </w:t>
            </w:r>
          </w:p>
          <w:p w:rsidR="0083236F" w:rsidRPr="0083236F" w:rsidRDefault="0083236F" w:rsidP="0083236F">
            <w:pPr>
              <w:pStyle w:val="ListParagraph"/>
              <w:numPr>
                <w:ilvl w:val="0"/>
                <w:numId w:val="7"/>
              </w:numPr>
              <w:rPr>
                <w:rFonts w:eastAsia="Times New Roman" w:cstheme="minorHAnsi"/>
                <w:color w:val="000000"/>
                <w:lang w:eastAsia="en-GB"/>
              </w:rPr>
            </w:pPr>
            <w:r w:rsidRPr="0083236F">
              <w:rPr>
                <w:rFonts w:eastAsia="Times New Roman" w:cstheme="minorHAnsi"/>
                <w:color w:val="000000"/>
                <w:lang w:eastAsia="en-GB"/>
              </w:rPr>
              <w:t>Exceptional levels of originality, imagination and creativity in their techniques, tactics and choreography, knowledge of how to improve their own and others’ performance and the ability to work independently for extended periods of time without the need of guidance or support.</w:t>
            </w:r>
          </w:p>
          <w:p w:rsidR="0083236F" w:rsidRPr="0083236F" w:rsidRDefault="0083236F" w:rsidP="0083236F">
            <w:pPr>
              <w:pStyle w:val="ListParagraph"/>
              <w:numPr>
                <w:ilvl w:val="0"/>
                <w:numId w:val="7"/>
              </w:numPr>
              <w:rPr>
                <w:rFonts w:eastAsia="Times New Roman" w:cstheme="minorHAnsi"/>
                <w:color w:val="000000"/>
                <w:lang w:eastAsia="en-GB"/>
              </w:rPr>
            </w:pPr>
            <w:r w:rsidRPr="0083236F">
              <w:rPr>
                <w:rFonts w:eastAsia="Times New Roman" w:cstheme="minorHAnsi"/>
                <w:color w:val="000000"/>
                <w:lang w:eastAsia="en-GB"/>
              </w:rPr>
              <w:t>A keen interest in PE. A willingness to participate eagerly in every lesson, highly positive attitudes and the ability to make informed choices about engaging fully in extra-curricular sport.</w:t>
            </w:r>
          </w:p>
          <w:p w:rsidR="00D1579D" w:rsidRPr="0083236F" w:rsidRDefault="0083236F" w:rsidP="0083236F">
            <w:pPr>
              <w:pStyle w:val="ListParagraph"/>
              <w:numPr>
                <w:ilvl w:val="0"/>
                <w:numId w:val="7"/>
              </w:numPr>
              <w:rPr>
                <w:rFonts w:eastAsia="Times New Roman" w:cstheme="minorHAnsi"/>
                <w:color w:val="000000"/>
                <w:lang w:eastAsia="en-GB"/>
              </w:rPr>
            </w:pPr>
            <w:r w:rsidRPr="0083236F">
              <w:rPr>
                <w:rFonts w:eastAsia="Times New Roman" w:cstheme="minorHAnsi"/>
                <w:color w:val="000000"/>
                <w:lang w:eastAsia="en-GB"/>
              </w:rPr>
              <w:t>The ability to swim at least 25 metres before the end of Year 6 and knowledge of how to remain safe in and around water. </w:t>
            </w:r>
          </w:p>
        </w:tc>
      </w:tr>
      <w:tr w:rsidR="00F06BE9" w:rsidRPr="00E64757" w:rsidTr="005F0FB7">
        <w:trPr>
          <w:jc w:val="center"/>
        </w:trPr>
        <w:tc>
          <w:tcPr>
            <w:tcW w:w="4673" w:type="dxa"/>
          </w:tcPr>
          <w:p w:rsidR="00F06BE9" w:rsidRPr="00F06BE9" w:rsidRDefault="00F06BE9">
            <w:pPr>
              <w:rPr>
                <w:b/>
                <w:u w:val="single"/>
              </w:rPr>
            </w:pPr>
            <w:r w:rsidRPr="00F06BE9">
              <w:rPr>
                <w:b/>
                <w:u w:val="single"/>
              </w:rPr>
              <w:t xml:space="preserve"> </w:t>
            </w:r>
            <w:r w:rsidRPr="00F06BE9">
              <w:rPr>
                <w:b/>
                <w:u w:val="single"/>
              </w:rPr>
              <w:t>EYFS</w:t>
            </w:r>
          </w:p>
          <w:p w:rsidR="005F0FB7" w:rsidRPr="005F0FB7" w:rsidRDefault="00F06BE9" w:rsidP="00F06BE9">
            <w:pPr>
              <w:rPr>
                <w:b/>
              </w:rPr>
            </w:pPr>
            <w:r w:rsidRPr="005F0FB7">
              <w:rPr>
                <w:b/>
              </w:rPr>
              <w:t xml:space="preserve">Early Learning Goals: </w:t>
            </w:r>
          </w:p>
          <w:p w:rsidR="00F06BE9" w:rsidRPr="005F0FB7" w:rsidRDefault="00F06BE9" w:rsidP="00F06BE9">
            <w:pPr>
              <w:rPr>
                <w:i/>
              </w:rPr>
            </w:pPr>
            <w:r w:rsidRPr="005F0FB7">
              <w:rPr>
                <w:i/>
              </w:rPr>
              <w:t>Personal, Social and Emotional Development ELG:</w:t>
            </w:r>
          </w:p>
          <w:p w:rsidR="00F06BE9" w:rsidRDefault="00F06BE9" w:rsidP="00F06BE9">
            <w:r>
              <w:t>-Show an understanding of their own feelings and those of others, and begin to regulate their behaviour accordingly</w:t>
            </w:r>
          </w:p>
          <w:p w:rsidR="00F06BE9" w:rsidRDefault="00F06BE9" w:rsidP="00F06BE9">
            <w:r>
              <w:t xml:space="preserve"> -Give focused attention to what the teacher says, responding appropriately even when engaged in </w:t>
            </w:r>
            <w:r>
              <w:lastRenderedPageBreak/>
              <w:t xml:space="preserve">activity, and show an ability to follow instructions involving several ideas or actions. </w:t>
            </w:r>
          </w:p>
          <w:p w:rsidR="00F06BE9" w:rsidRDefault="00F06BE9" w:rsidP="00F06BE9">
            <w:r>
              <w:t>-Be confident to try new activities and show independence, resilience and perseverance in the face of challenge</w:t>
            </w:r>
          </w:p>
          <w:p w:rsidR="00F06BE9" w:rsidRDefault="00F06BE9" w:rsidP="00F06BE9">
            <w:r>
              <w:t xml:space="preserve"> -Explain the reasons for rules, know right from wrong and try to behave accordingly</w:t>
            </w:r>
          </w:p>
          <w:p w:rsidR="005F0FB7" w:rsidRDefault="00F06BE9" w:rsidP="00F06BE9">
            <w:r>
              <w:t xml:space="preserve"> -Work and play co-operatively and take turns with others </w:t>
            </w:r>
          </w:p>
          <w:p w:rsidR="00F06BE9" w:rsidRDefault="00F06BE9" w:rsidP="00F06BE9">
            <w:r>
              <w:t xml:space="preserve">-Show sensitivity to their own and to others’ needs </w:t>
            </w:r>
          </w:p>
          <w:p w:rsidR="005F0FB7" w:rsidRDefault="005F0FB7" w:rsidP="00F06BE9"/>
          <w:p w:rsidR="00F06BE9" w:rsidRPr="005F0FB7" w:rsidRDefault="00F06BE9" w:rsidP="00F06BE9">
            <w:pPr>
              <w:rPr>
                <w:i/>
              </w:rPr>
            </w:pPr>
            <w:r w:rsidRPr="005F0FB7">
              <w:rPr>
                <w:i/>
              </w:rPr>
              <w:t xml:space="preserve">Physical Development ELG: </w:t>
            </w:r>
          </w:p>
          <w:p w:rsidR="00F06BE9" w:rsidRDefault="00F06BE9" w:rsidP="00F06BE9">
            <w:r>
              <w:t xml:space="preserve">- Negotiate space and obstacles safely, with consideration for themselves and others </w:t>
            </w:r>
          </w:p>
          <w:p w:rsidR="00F06BE9" w:rsidRDefault="00F06BE9" w:rsidP="00F06BE9">
            <w:r>
              <w:t xml:space="preserve">-Demonstrate strength, balance and coordination when playing </w:t>
            </w:r>
          </w:p>
          <w:p w:rsidR="00F06BE9" w:rsidRDefault="00F06BE9" w:rsidP="00F06BE9">
            <w:r>
              <w:t>-Move energetically, such as running, jumping, dancing, hopping, skipping and climbing</w:t>
            </w:r>
          </w:p>
        </w:tc>
        <w:tc>
          <w:tcPr>
            <w:tcW w:w="4961" w:type="dxa"/>
          </w:tcPr>
          <w:p w:rsidR="00F06BE9" w:rsidRDefault="00F06BE9" w:rsidP="00F06BE9">
            <w:pPr>
              <w:rPr>
                <w:b/>
                <w:sz w:val="21"/>
                <w:szCs w:val="21"/>
                <w:u w:val="single"/>
              </w:rPr>
            </w:pPr>
            <w:r w:rsidRPr="00E64757">
              <w:rPr>
                <w:b/>
                <w:sz w:val="21"/>
                <w:szCs w:val="21"/>
                <w:u w:val="single"/>
              </w:rPr>
              <w:lastRenderedPageBreak/>
              <w:t>Breadth of Study – KS1</w:t>
            </w:r>
          </w:p>
          <w:p w:rsidR="00F06BE9" w:rsidRDefault="00F06BE9" w:rsidP="00F06BE9">
            <w:r>
              <w:t xml:space="preserve">Pupils should develop fundamental movement skills, become increasingly competent and confident and access a broad range of opportunities to extend their agility, balance and coordination, individually and with others. They should be able to engage in competitive (both against self and against others) and co- operative physical activities, in a range of increasingly challenging situations. </w:t>
            </w:r>
          </w:p>
          <w:p w:rsidR="00F06BE9" w:rsidRDefault="00F06BE9" w:rsidP="00F06BE9">
            <w:r>
              <w:lastRenderedPageBreak/>
              <w:t xml:space="preserve">Pupils should be taught to: </w:t>
            </w:r>
          </w:p>
          <w:p w:rsidR="005F0FB7" w:rsidRDefault="005F0FB7" w:rsidP="00F06BE9"/>
          <w:p w:rsidR="00F06BE9" w:rsidRDefault="00F06BE9" w:rsidP="00F06BE9">
            <w:r>
              <w:t>• master basic movements including running, jumping, throwing and catching, as well as developing balance, agility and co-ordination, and begin to apply these in a range of activities</w:t>
            </w:r>
          </w:p>
          <w:p w:rsidR="00F06BE9" w:rsidRDefault="00F06BE9" w:rsidP="00F06BE9">
            <w:r>
              <w:t xml:space="preserve"> • participate in team games, developing simple tactics for attacking and defending</w:t>
            </w:r>
          </w:p>
          <w:p w:rsidR="00F06BE9" w:rsidRPr="0020723B" w:rsidRDefault="00F06BE9" w:rsidP="00F06BE9">
            <w:pPr>
              <w:rPr>
                <w:b/>
                <w:sz w:val="21"/>
                <w:szCs w:val="21"/>
                <w:u w:val="single"/>
              </w:rPr>
            </w:pPr>
            <w:r>
              <w:t>• perform dances using simple movement patterns</w:t>
            </w:r>
          </w:p>
          <w:p w:rsidR="00F06BE9" w:rsidRPr="00E64757" w:rsidRDefault="00F06BE9" w:rsidP="00F06BE9">
            <w:pPr>
              <w:pStyle w:val="ListParagraph"/>
              <w:ind w:left="360"/>
              <w:rPr>
                <w:rFonts w:ascii="Verdana" w:hAnsi="Verdana"/>
                <w:color w:val="000000"/>
                <w:sz w:val="21"/>
                <w:szCs w:val="21"/>
              </w:rPr>
            </w:pPr>
          </w:p>
        </w:tc>
        <w:tc>
          <w:tcPr>
            <w:tcW w:w="5954" w:type="dxa"/>
          </w:tcPr>
          <w:p w:rsidR="00F06BE9" w:rsidRDefault="00F06BE9">
            <w:pPr>
              <w:rPr>
                <w:b/>
                <w:sz w:val="21"/>
                <w:szCs w:val="21"/>
                <w:u w:val="single"/>
              </w:rPr>
            </w:pPr>
            <w:r w:rsidRPr="00E64757">
              <w:rPr>
                <w:b/>
                <w:sz w:val="21"/>
                <w:szCs w:val="21"/>
                <w:u w:val="single"/>
              </w:rPr>
              <w:lastRenderedPageBreak/>
              <w:t>Breadth of Study - KS2</w:t>
            </w:r>
          </w:p>
          <w:p w:rsidR="00F06BE9" w:rsidRDefault="00F06BE9">
            <w:r>
              <w:t xml:space="preserve">Pupils should continue to apply and develop a broader range of skills, learning how to use them in different ways and to link them to make actions and sequences of movement. They should enjoy communicating, collaborating and competing with each other. They should develop an understanding of how to improve in different physical activities and sports and learn how to evaluate and recognise their own success. </w:t>
            </w:r>
          </w:p>
          <w:p w:rsidR="00F06BE9" w:rsidRDefault="00F06BE9"/>
          <w:p w:rsidR="00F06BE9" w:rsidRDefault="00F06BE9">
            <w:r>
              <w:lastRenderedPageBreak/>
              <w:t xml:space="preserve">Pupils should be taught to: </w:t>
            </w:r>
          </w:p>
          <w:p w:rsidR="005F0FB7" w:rsidRDefault="005F0FB7"/>
          <w:p w:rsidR="00F06BE9" w:rsidRDefault="00F06BE9">
            <w:r>
              <w:t xml:space="preserve">• use running, jumping, throwing and catching in isolation and in combination </w:t>
            </w:r>
          </w:p>
          <w:p w:rsidR="00F06BE9" w:rsidRDefault="00F06BE9">
            <w:r>
              <w:t xml:space="preserve">• play competitive games, modified where appropriate[for example, badminton, basketball, cricket, football, hockey, netball, rounder’s and tennis], and apply basic principles suitable for attacking and defending </w:t>
            </w:r>
          </w:p>
          <w:p w:rsidR="00F06BE9" w:rsidRDefault="00F06BE9">
            <w:r>
              <w:t xml:space="preserve">• develop flexibility, strength, technique, control and balance [for example, through athletics and gymnastics] </w:t>
            </w:r>
          </w:p>
          <w:p w:rsidR="00F06BE9" w:rsidRDefault="00F06BE9">
            <w:r>
              <w:t>• perform dances using a range of movement patterns</w:t>
            </w:r>
          </w:p>
          <w:p w:rsidR="00F06BE9" w:rsidRDefault="00F06BE9">
            <w:r>
              <w:t xml:space="preserve">• take part in outdoor and adventurous activity challenges both individually and within a team </w:t>
            </w:r>
          </w:p>
          <w:p w:rsidR="00F06BE9" w:rsidRDefault="00F06BE9" w:rsidP="00F06BE9">
            <w:r>
              <w:t>• compare their performances with previous ones and demonstrate improvement to achieve their personal bes</w:t>
            </w:r>
            <w:r>
              <w:t>t</w:t>
            </w:r>
          </w:p>
          <w:p w:rsidR="00F06BE9" w:rsidRPr="00F06BE9" w:rsidRDefault="00F06BE9" w:rsidP="00F06BE9">
            <w:pPr>
              <w:pStyle w:val="ListParagraph"/>
              <w:numPr>
                <w:ilvl w:val="0"/>
                <w:numId w:val="12"/>
              </w:numPr>
            </w:pPr>
            <w:r>
              <w:rPr>
                <w:rFonts w:eastAsia="Times New Roman" w:cstheme="minorHAnsi"/>
                <w:color w:val="000000"/>
                <w:szCs w:val="23"/>
                <w:lang w:eastAsia="en-GB"/>
              </w:rPr>
              <w:t>Swim competently, confidently and proficiently over a distance of at least 25m</w:t>
            </w:r>
          </w:p>
          <w:p w:rsidR="00F06BE9" w:rsidRPr="00F06BE9" w:rsidRDefault="00F06BE9" w:rsidP="00F06BE9">
            <w:pPr>
              <w:pStyle w:val="ListParagraph"/>
              <w:numPr>
                <w:ilvl w:val="0"/>
                <w:numId w:val="12"/>
              </w:numPr>
            </w:pPr>
            <w:r>
              <w:rPr>
                <w:rFonts w:eastAsia="Times New Roman" w:cstheme="minorHAnsi"/>
                <w:color w:val="000000"/>
                <w:szCs w:val="23"/>
                <w:lang w:eastAsia="en-GB"/>
              </w:rPr>
              <w:t xml:space="preserve">Use a range of strokes effectively </w:t>
            </w:r>
          </w:p>
          <w:p w:rsidR="00F06BE9" w:rsidRPr="00F06BE9" w:rsidRDefault="00F06BE9" w:rsidP="00F06BE9">
            <w:pPr>
              <w:pStyle w:val="ListParagraph"/>
              <w:numPr>
                <w:ilvl w:val="0"/>
                <w:numId w:val="12"/>
              </w:numPr>
            </w:pPr>
            <w:r>
              <w:rPr>
                <w:rFonts w:eastAsia="Times New Roman" w:cstheme="minorHAnsi"/>
                <w:color w:val="000000"/>
                <w:szCs w:val="23"/>
                <w:lang w:eastAsia="en-GB"/>
              </w:rPr>
              <w:t>Perform safe self-rescue in different water-base situations</w:t>
            </w:r>
          </w:p>
        </w:tc>
      </w:tr>
      <w:tr w:rsidR="00B52461" w:rsidRPr="00E64757" w:rsidTr="00AF4297">
        <w:trPr>
          <w:jc w:val="center"/>
        </w:trPr>
        <w:tc>
          <w:tcPr>
            <w:tcW w:w="15588" w:type="dxa"/>
            <w:gridSpan w:val="3"/>
          </w:tcPr>
          <w:p w:rsidR="00B52461" w:rsidRDefault="00B52461">
            <w:pPr>
              <w:rPr>
                <w:b/>
                <w:sz w:val="24"/>
                <w:u w:val="single"/>
              </w:rPr>
            </w:pPr>
            <w:r w:rsidRPr="00D52928">
              <w:rPr>
                <w:b/>
                <w:sz w:val="24"/>
                <w:u w:val="single"/>
              </w:rPr>
              <w:lastRenderedPageBreak/>
              <w:t>Threshold Concept:</w:t>
            </w:r>
          </w:p>
          <w:p w:rsidR="00B52461" w:rsidRDefault="00B52461">
            <w:pPr>
              <w:rPr>
                <w:b/>
                <w:sz w:val="24"/>
                <w:u w:val="single"/>
              </w:rPr>
            </w:pPr>
          </w:p>
          <w:p w:rsidR="00B52461" w:rsidRPr="00B52461" w:rsidRDefault="00B52461">
            <w:pPr>
              <w:rPr>
                <w:b/>
                <w:sz w:val="21"/>
                <w:szCs w:val="21"/>
              </w:rPr>
            </w:pPr>
            <w:r w:rsidRPr="00B52461">
              <w:rPr>
                <w:b/>
                <w:sz w:val="21"/>
                <w:szCs w:val="21"/>
              </w:rPr>
              <w:t>Develop practical skills in order to participate, compete and lead a healthy lifestyle.</w:t>
            </w:r>
          </w:p>
          <w:p w:rsidR="00B52461" w:rsidRPr="00B52461" w:rsidRDefault="00B52461">
            <w:pPr>
              <w:rPr>
                <w:sz w:val="21"/>
                <w:szCs w:val="21"/>
                <w:u w:val="single"/>
              </w:rPr>
            </w:pPr>
            <w:r w:rsidRPr="00B52461">
              <w:rPr>
                <w:sz w:val="21"/>
                <w:szCs w:val="21"/>
              </w:rPr>
              <w:t>This concept involves learning a r</w:t>
            </w:r>
            <w:r>
              <w:rPr>
                <w:sz w:val="21"/>
                <w:szCs w:val="21"/>
              </w:rPr>
              <w:t>a</w:t>
            </w:r>
            <w:r w:rsidRPr="00B52461">
              <w:rPr>
                <w:sz w:val="21"/>
                <w:szCs w:val="21"/>
              </w:rPr>
              <w:t>nge of physical movements and sporting techniques</w:t>
            </w:r>
            <w:r w:rsidRPr="00B52461">
              <w:rPr>
                <w:sz w:val="21"/>
                <w:szCs w:val="21"/>
                <w:u w:val="single"/>
              </w:rPr>
              <w:t xml:space="preserve"> </w:t>
            </w:r>
          </w:p>
        </w:tc>
      </w:tr>
    </w:tbl>
    <w:p w:rsidR="00233FE4" w:rsidRDefault="00233FE4"/>
    <w:sectPr w:rsidR="00233FE4" w:rsidSect="00D5292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8D36A3"/>
    <w:multiLevelType w:val="hybridMultilevel"/>
    <w:tmpl w:val="89E0C0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2DA0183"/>
    <w:multiLevelType w:val="hybridMultilevel"/>
    <w:tmpl w:val="5C1AE5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503782C"/>
    <w:multiLevelType w:val="multilevel"/>
    <w:tmpl w:val="E7BA7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1494EC8"/>
    <w:multiLevelType w:val="hybridMultilevel"/>
    <w:tmpl w:val="1C765A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5C3B51"/>
    <w:multiLevelType w:val="hybridMultilevel"/>
    <w:tmpl w:val="B6D476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E6074F6"/>
    <w:multiLevelType w:val="hybridMultilevel"/>
    <w:tmpl w:val="BDF057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02443B2"/>
    <w:multiLevelType w:val="hybridMultilevel"/>
    <w:tmpl w:val="6E0E7B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7D37CE7"/>
    <w:multiLevelType w:val="hybridMultilevel"/>
    <w:tmpl w:val="E8360E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110681E"/>
    <w:multiLevelType w:val="hybridMultilevel"/>
    <w:tmpl w:val="0AB886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BAF4E79"/>
    <w:multiLevelType w:val="hybridMultilevel"/>
    <w:tmpl w:val="9B3847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28D241B"/>
    <w:multiLevelType w:val="hybridMultilevel"/>
    <w:tmpl w:val="B296B6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F903B72"/>
    <w:multiLevelType w:val="hybridMultilevel"/>
    <w:tmpl w:val="80C234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1"/>
  </w:num>
  <w:num w:numId="2">
    <w:abstractNumId w:val="7"/>
  </w:num>
  <w:num w:numId="3">
    <w:abstractNumId w:val="9"/>
  </w:num>
  <w:num w:numId="4">
    <w:abstractNumId w:val="0"/>
  </w:num>
  <w:num w:numId="5">
    <w:abstractNumId w:val="4"/>
  </w:num>
  <w:num w:numId="6">
    <w:abstractNumId w:val="5"/>
  </w:num>
  <w:num w:numId="7">
    <w:abstractNumId w:val="1"/>
  </w:num>
  <w:num w:numId="8">
    <w:abstractNumId w:val="3"/>
  </w:num>
  <w:num w:numId="9">
    <w:abstractNumId w:val="6"/>
  </w:num>
  <w:num w:numId="10">
    <w:abstractNumId w:val="2"/>
  </w:num>
  <w:num w:numId="11">
    <w:abstractNumId w:val="1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579D"/>
    <w:rsid w:val="001A418F"/>
    <w:rsid w:val="0020723B"/>
    <w:rsid w:val="00233FE4"/>
    <w:rsid w:val="002F24F3"/>
    <w:rsid w:val="0030018A"/>
    <w:rsid w:val="0039319F"/>
    <w:rsid w:val="003E3E98"/>
    <w:rsid w:val="0049285F"/>
    <w:rsid w:val="004A400A"/>
    <w:rsid w:val="004D6674"/>
    <w:rsid w:val="00542B31"/>
    <w:rsid w:val="005F0FB7"/>
    <w:rsid w:val="005F3381"/>
    <w:rsid w:val="00654537"/>
    <w:rsid w:val="007000AD"/>
    <w:rsid w:val="0075678C"/>
    <w:rsid w:val="007B75F4"/>
    <w:rsid w:val="007F13B5"/>
    <w:rsid w:val="00820373"/>
    <w:rsid w:val="0083236F"/>
    <w:rsid w:val="008B3D2C"/>
    <w:rsid w:val="00B52461"/>
    <w:rsid w:val="00C055F9"/>
    <w:rsid w:val="00C72D4E"/>
    <w:rsid w:val="00C76286"/>
    <w:rsid w:val="00C855A4"/>
    <w:rsid w:val="00CB14FA"/>
    <w:rsid w:val="00D035E1"/>
    <w:rsid w:val="00D1579D"/>
    <w:rsid w:val="00D52928"/>
    <w:rsid w:val="00D82B6D"/>
    <w:rsid w:val="00E55ADB"/>
    <w:rsid w:val="00E64757"/>
    <w:rsid w:val="00F06BE9"/>
    <w:rsid w:val="00FB07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065FC7-7DE2-4ADB-8BD2-9761ED289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157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1579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52928"/>
    <w:pPr>
      <w:ind w:left="720"/>
      <w:contextualSpacing/>
    </w:pPr>
  </w:style>
  <w:style w:type="character" w:styleId="Strong">
    <w:name w:val="Strong"/>
    <w:basedOn w:val="DefaultParagraphFont"/>
    <w:uiPriority w:val="22"/>
    <w:qFormat/>
    <w:rsid w:val="00B5246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908443">
      <w:bodyDiv w:val="1"/>
      <w:marLeft w:val="0"/>
      <w:marRight w:val="0"/>
      <w:marTop w:val="0"/>
      <w:marBottom w:val="0"/>
      <w:divBdr>
        <w:top w:val="none" w:sz="0" w:space="0" w:color="auto"/>
        <w:left w:val="none" w:sz="0" w:space="0" w:color="auto"/>
        <w:bottom w:val="none" w:sz="0" w:space="0" w:color="auto"/>
        <w:right w:val="none" w:sz="0" w:space="0" w:color="auto"/>
      </w:divBdr>
    </w:div>
    <w:div w:id="593516127">
      <w:bodyDiv w:val="1"/>
      <w:marLeft w:val="0"/>
      <w:marRight w:val="0"/>
      <w:marTop w:val="0"/>
      <w:marBottom w:val="0"/>
      <w:divBdr>
        <w:top w:val="none" w:sz="0" w:space="0" w:color="auto"/>
        <w:left w:val="none" w:sz="0" w:space="0" w:color="auto"/>
        <w:bottom w:val="none" w:sz="0" w:space="0" w:color="auto"/>
        <w:right w:val="none" w:sz="0" w:space="0" w:color="auto"/>
      </w:divBdr>
    </w:div>
    <w:div w:id="792286610">
      <w:bodyDiv w:val="1"/>
      <w:marLeft w:val="0"/>
      <w:marRight w:val="0"/>
      <w:marTop w:val="0"/>
      <w:marBottom w:val="0"/>
      <w:divBdr>
        <w:top w:val="none" w:sz="0" w:space="0" w:color="auto"/>
        <w:left w:val="none" w:sz="0" w:space="0" w:color="auto"/>
        <w:bottom w:val="none" w:sz="0" w:space="0" w:color="auto"/>
        <w:right w:val="none" w:sz="0" w:space="0" w:color="auto"/>
      </w:divBdr>
    </w:div>
    <w:div w:id="1214536351">
      <w:bodyDiv w:val="1"/>
      <w:marLeft w:val="0"/>
      <w:marRight w:val="0"/>
      <w:marTop w:val="0"/>
      <w:marBottom w:val="0"/>
      <w:divBdr>
        <w:top w:val="none" w:sz="0" w:space="0" w:color="auto"/>
        <w:left w:val="none" w:sz="0" w:space="0" w:color="auto"/>
        <w:bottom w:val="none" w:sz="0" w:space="0" w:color="auto"/>
        <w:right w:val="none" w:sz="0" w:space="0" w:color="auto"/>
      </w:divBdr>
    </w:div>
    <w:div w:id="1239485625">
      <w:bodyDiv w:val="1"/>
      <w:marLeft w:val="0"/>
      <w:marRight w:val="0"/>
      <w:marTop w:val="0"/>
      <w:marBottom w:val="0"/>
      <w:divBdr>
        <w:top w:val="none" w:sz="0" w:space="0" w:color="auto"/>
        <w:left w:val="none" w:sz="0" w:space="0" w:color="auto"/>
        <w:bottom w:val="none" w:sz="0" w:space="0" w:color="auto"/>
        <w:right w:val="none" w:sz="0" w:space="0" w:color="auto"/>
      </w:divBdr>
    </w:div>
    <w:div w:id="1782845593">
      <w:bodyDiv w:val="1"/>
      <w:marLeft w:val="0"/>
      <w:marRight w:val="0"/>
      <w:marTop w:val="0"/>
      <w:marBottom w:val="0"/>
      <w:divBdr>
        <w:top w:val="none" w:sz="0" w:space="0" w:color="auto"/>
        <w:left w:val="none" w:sz="0" w:space="0" w:color="auto"/>
        <w:bottom w:val="none" w:sz="0" w:space="0" w:color="auto"/>
        <w:right w:val="none" w:sz="0" w:space="0" w:color="auto"/>
      </w:divBdr>
      <w:divsChild>
        <w:div w:id="1778871707">
          <w:marLeft w:val="0"/>
          <w:marRight w:val="0"/>
          <w:marTop w:val="0"/>
          <w:marBottom w:val="0"/>
          <w:divBdr>
            <w:top w:val="none" w:sz="0" w:space="0" w:color="auto"/>
            <w:left w:val="none" w:sz="0" w:space="0" w:color="auto"/>
            <w:bottom w:val="none" w:sz="0" w:space="0" w:color="auto"/>
            <w:right w:val="none" w:sz="0" w:space="0" w:color="auto"/>
          </w:divBdr>
        </w:div>
      </w:divsChild>
    </w:div>
    <w:div w:id="1783069358">
      <w:bodyDiv w:val="1"/>
      <w:marLeft w:val="0"/>
      <w:marRight w:val="0"/>
      <w:marTop w:val="0"/>
      <w:marBottom w:val="0"/>
      <w:divBdr>
        <w:top w:val="none" w:sz="0" w:space="0" w:color="auto"/>
        <w:left w:val="none" w:sz="0" w:space="0" w:color="auto"/>
        <w:bottom w:val="none" w:sz="0" w:space="0" w:color="auto"/>
        <w:right w:val="none" w:sz="0" w:space="0" w:color="auto"/>
      </w:divBdr>
    </w:div>
    <w:div w:id="1956017645">
      <w:bodyDiv w:val="1"/>
      <w:marLeft w:val="0"/>
      <w:marRight w:val="0"/>
      <w:marTop w:val="0"/>
      <w:marBottom w:val="0"/>
      <w:divBdr>
        <w:top w:val="none" w:sz="0" w:space="0" w:color="auto"/>
        <w:left w:val="none" w:sz="0" w:space="0" w:color="auto"/>
        <w:bottom w:val="none" w:sz="0" w:space="0" w:color="auto"/>
        <w:right w:val="none" w:sz="0" w:space="0" w:color="auto"/>
      </w:divBdr>
    </w:div>
    <w:div w:id="2130315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2A605C-6F1D-47AF-B1F0-03B1FA907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1074</TotalTime>
  <Pages>2</Pages>
  <Words>948</Words>
  <Characters>5410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2022-11-03T18:55:00Z</dcterms:created>
  <dcterms:modified xsi:type="dcterms:W3CDTF">2023-02-06T11:10:00Z</dcterms:modified>
</cp:coreProperties>
</file>